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52" w:rsidRDefault="008A15A9" w:rsidP="008A15A9">
      <w:pPr>
        <w:spacing w:after="0" w:line="240" w:lineRule="auto"/>
        <w:jc w:val="center"/>
        <w:rPr>
          <w:b/>
          <w:sz w:val="27"/>
          <w:szCs w:val="27"/>
          <w:lang w:val="ky-KG"/>
        </w:rPr>
      </w:pPr>
      <w:r w:rsidRPr="001928CA">
        <w:rPr>
          <w:b/>
          <w:sz w:val="27"/>
          <w:szCs w:val="27"/>
          <w:lang w:val="ky-KG"/>
        </w:rPr>
        <w:t xml:space="preserve">“1994-жылдын 9-сентябрындагы Евразия патенттик конвенциясынын </w:t>
      </w:r>
    </w:p>
    <w:p w:rsidR="008A15A9" w:rsidRPr="001928CA" w:rsidRDefault="008A15A9" w:rsidP="008A15A9">
      <w:pPr>
        <w:spacing w:after="0" w:line="240" w:lineRule="auto"/>
        <w:jc w:val="center"/>
        <w:rPr>
          <w:b/>
          <w:sz w:val="27"/>
          <w:szCs w:val="27"/>
          <w:lang w:val="ky-KG"/>
        </w:rPr>
      </w:pPr>
      <w:r w:rsidRPr="001928CA">
        <w:rPr>
          <w:b/>
          <w:sz w:val="27"/>
          <w:szCs w:val="27"/>
          <w:lang w:val="ky-KG"/>
        </w:rPr>
        <w:t>Өнөр жай үлгүлөрүн коргоо жөнүндө протоколун ратификациялоо жөнүндө” Кыргыз Республикасынын Мыйзамынын долбооруна</w:t>
      </w:r>
    </w:p>
    <w:p w:rsidR="008A15A9" w:rsidRPr="001928CA" w:rsidRDefault="008A15A9" w:rsidP="008A15A9">
      <w:pPr>
        <w:spacing w:after="0" w:line="240" w:lineRule="auto"/>
        <w:jc w:val="center"/>
        <w:rPr>
          <w:b/>
          <w:sz w:val="27"/>
          <w:szCs w:val="27"/>
          <w:lang w:val="ky-KG"/>
        </w:rPr>
      </w:pPr>
      <w:r w:rsidRPr="001928CA">
        <w:rPr>
          <w:b/>
          <w:sz w:val="27"/>
          <w:szCs w:val="27"/>
          <w:lang w:val="ky-KG"/>
        </w:rPr>
        <w:t>НЕГИЗДЕМЕ-МААЛЫМКАТ</w:t>
      </w:r>
    </w:p>
    <w:p w:rsidR="00010BEE" w:rsidRPr="001928CA" w:rsidRDefault="00010BEE" w:rsidP="00010BEE">
      <w:pPr>
        <w:spacing w:after="0" w:line="240" w:lineRule="auto"/>
        <w:ind w:firstLine="567"/>
        <w:jc w:val="center"/>
        <w:rPr>
          <w:rFonts w:eastAsia="Times New Roman"/>
          <w:sz w:val="27"/>
          <w:szCs w:val="27"/>
          <w:lang w:val="ky-KG" w:eastAsia="ru-RU"/>
        </w:rPr>
      </w:pPr>
    </w:p>
    <w:p w:rsidR="008A15A9" w:rsidRPr="001928CA" w:rsidRDefault="008A15A9" w:rsidP="008A15A9">
      <w:pPr>
        <w:widowControl w:val="0"/>
        <w:autoSpaceDE w:val="0"/>
        <w:spacing w:after="0" w:line="240" w:lineRule="auto"/>
        <w:ind w:firstLine="567"/>
        <w:rPr>
          <w:b/>
          <w:sz w:val="27"/>
          <w:szCs w:val="27"/>
          <w:lang w:val="ky-KG"/>
        </w:rPr>
      </w:pPr>
      <w:r w:rsidRPr="001928CA">
        <w:rPr>
          <w:rFonts w:eastAsia="Times New Roman"/>
          <w:b/>
          <w:sz w:val="27"/>
          <w:szCs w:val="27"/>
          <w:lang w:val="ky-KG"/>
        </w:rPr>
        <w:t>1. Максаттары жана милдеттери</w:t>
      </w:r>
    </w:p>
    <w:p w:rsidR="008A15A9" w:rsidRPr="001928CA" w:rsidRDefault="008A15A9" w:rsidP="008A15A9">
      <w:pPr>
        <w:widowControl w:val="0"/>
        <w:autoSpaceDE w:val="0"/>
        <w:spacing w:after="0" w:line="240" w:lineRule="auto"/>
        <w:ind w:firstLine="567"/>
        <w:jc w:val="both"/>
        <w:rPr>
          <w:rFonts w:eastAsia="Times New Roman"/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“Кыргыз Республикасынын эл аралык келишимдери жөнүндө” Кыргыз Республикасынын Мыйзамына ылайык жана мамлекеттик ички жол-жоболорду өткөрүү максатында “1994-жылдын 9-сентябрындагы Евразия патенттик конвенциясынын Өнөр жай үлгүлөрүн коргоо жөнүндө протоколун ратификациялоо жөнүндө” Кыргыз Республикасынын Мыйзамынын долбоору иштелип чыккан.</w:t>
      </w:r>
    </w:p>
    <w:p w:rsidR="008A15A9" w:rsidRPr="001928CA" w:rsidRDefault="008A15A9" w:rsidP="008A15A9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Протокол менен Макулдашуучу</w:t>
      </w:r>
      <w:r w:rsidR="003C407F">
        <w:rPr>
          <w:sz w:val="27"/>
          <w:szCs w:val="27"/>
          <w:lang w:val="ky-KG"/>
        </w:rPr>
        <w:t xml:space="preserve"> мамлекеттердин </w:t>
      </w:r>
      <w:r w:rsidRPr="001928CA">
        <w:rPr>
          <w:sz w:val="27"/>
          <w:szCs w:val="27"/>
          <w:lang w:val="ky-KG"/>
        </w:rPr>
        <w:t>(Азербайжан Республикасы, Кыргыз Республикасы, Армения Республикасы, Беларусь Республикасы, Казакстан Республикасы, Тажикстан Республикасы, Россия Федерациясы, Түркмөнстан) 1994-жылдын 9-сентябрындагы Евразия патенттик конвенциясы менен каралган Өнөр жай менчик объектилерин коргоо жаатындагы  Евразия патенттик уюмунун функцияларын кеңейтүүсү каралган.</w:t>
      </w:r>
    </w:p>
    <w:p w:rsidR="00702652" w:rsidRPr="001928CA" w:rsidRDefault="00702652" w:rsidP="00702652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rFonts w:eastAsia="Times New Roman"/>
          <w:b/>
          <w:sz w:val="27"/>
          <w:szCs w:val="27"/>
          <w:lang w:val="ky-KG"/>
        </w:rPr>
        <w:t xml:space="preserve">2. </w:t>
      </w:r>
      <w:r w:rsidR="008A15A9" w:rsidRPr="001928CA">
        <w:rPr>
          <w:rFonts w:eastAsia="Times New Roman"/>
          <w:b/>
          <w:sz w:val="27"/>
          <w:szCs w:val="27"/>
          <w:lang w:val="ky-KG"/>
        </w:rPr>
        <w:t>Баяндоо бөлүгү</w:t>
      </w:r>
    </w:p>
    <w:p w:rsidR="008A15A9" w:rsidRPr="001928CA" w:rsidRDefault="008A15A9" w:rsidP="008A15A9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 xml:space="preserve">Протоколдун негизги максаты болуп өнөр жай менчик </w:t>
      </w:r>
      <w:r w:rsidR="003C407F">
        <w:rPr>
          <w:sz w:val="27"/>
          <w:szCs w:val="27"/>
          <w:lang w:val="ky-KG"/>
        </w:rPr>
        <w:t xml:space="preserve">объектилерин коргоонун евразия </w:t>
      </w:r>
      <w:r w:rsidRPr="001928CA">
        <w:rPr>
          <w:sz w:val="27"/>
          <w:szCs w:val="27"/>
          <w:lang w:val="ky-KG"/>
        </w:rPr>
        <w:t>системасын бекемдөө, өнүктүрүү жана кеңейтүү, бардык Макулдашуучу мамлекеттердин аймагында колдонулуучу бирдиктүү евразия патентинин негизинде өнөр жай үлгүлөрүн коргоонун мамлекеттер аралык системасын түзүү, катышуучу-мамлекеттердин ички рынокторун өнүктүрүү жана соода жана инвестициялык ишти өнүктүрүү үчүн жагымдуулукту жогорулатуу саналат.</w:t>
      </w:r>
    </w:p>
    <w:p w:rsidR="008A15A9" w:rsidRPr="001928CA" w:rsidRDefault="008A15A9" w:rsidP="008A15A9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 xml:space="preserve">Өнөр жай үлгүлөрүн укуктук коргоонун региондук системасын түзүү ЕАПКнын катышуучу-өлкөлөрүнүн аймагында сооданы өнүктүрүүгө, ошондой эле негизинен региондо инвестициялык климатты жакшыртууга көмөктөшөт.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15A9" w:rsidRPr="001928CA" w:rsidRDefault="008A15A9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 xml:space="preserve">Өнөр жай </w:t>
      </w:r>
      <w:r w:rsidR="009E3DD3" w:rsidRPr="001928CA">
        <w:rPr>
          <w:sz w:val="27"/>
          <w:szCs w:val="27"/>
          <w:lang w:val="ky-KG"/>
        </w:rPr>
        <w:t>үлгүлөрүн</w:t>
      </w:r>
      <w:r w:rsidRPr="001928CA">
        <w:rPr>
          <w:sz w:val="27"/>
          <w:szCs w:val="27"/>
          <w:lang w:val="ky-KG"/>
        </w:rPr>
        <w:t xml:space="preserve"> </w:t>
      </w:r>
      <w:r w:rsidR="009E3DD3" w:rsidRPr="001928CA">
        <w:rPr>
          <w:sz w:val="27"/>
          <w:szCs w:val="27"/>
          <w:lang w:val="ky-KG"/>
        </w:rPr>
        <w:t xml:space="preserve">укуктук </w:t>
      </w:r>
      <w:r w:rsidR="000E4994">
        <w:rPr>
          <w:sz w:val="27"/>
          <w:szCs w:val="27"/>
          <w:lang w:val="ky-KG"/>
        </w:rPr>
        <w:t xml:space="preserve">коргоонун евразия </w:t>
      </w:r>
      <w:r w:rsidRPr="001928CA">
        <w:rPr>
          <w:sz w:val="27"/>
          <w:szCs w:val="27"/>
          <w:lang w:val="ky-KG"/>
        </w:rPr>
        <w:t>системасын</w:t>
      </w:r>
      <w:r w:rsidR="009E3DD3" w:rsidRPr="001928CA">
        <w:rPr>
          <w:sz w:val="27"/>
          <w:szCs w:val="27"/>
          <w:lang w:val="ky-KG"/>
        </w:rPr>
        <w:t xml:space="preserve"> түзүүнүн маселелери боюнча негизги концептуалдык болуп төмөнкүлөр саналат:</w:t>
      </w:r>
    </w:p>
    <w:p w:rsidR="009E3DD3" w:rsidRPr="001928CA" w:rsidRDefault="00BA18F4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Е</w:t>
      </w:r>
      <w:r w:rsidR="009E3DD3" w:rsidRPr="001928CA">
        <w:rPr>
          <w:sz w:val="27"/>
          <w:szCs w:val="27"/>
          <w:lang w:val="ky-KG"/>
        </w:rPr>
        <w:t>вразия патенттик системасынын негизинде түзүлгөн өнөр жай үлгүлөрүн</w:t>
      </w:r>
      <w:r w:rsidR="000E4994">
        <w:rPr>
          <w:sz w:val="27"/>
          <w:szCs w:val="27"/>
          <w:lang w:val="ky-KG"/>
        </w:rPr>
        <w:t xml:space="preserve"> укуктук коргоонун евразия </w:t>
      </w:r>
      <w:r w:rsidR="009E3DD3" w:rsidRPr="001928CA">
        <w:rPr>
          <w:sz w:val="27"/>
          <w:szCs w:val="27"/>
          <w:lang w:val="ky-KG"/>
        </w:rPr>
        <w:t xml:space="preserve">системасынын катышуучулары Евразия патенттик конвенциясынын (мындан ары - ЕАПК) катышуучу-мамлекеттери гана боло алышат дегенди билдирет. Бир жагынан мындай ыкма </w:t>
      </w:r>
      <w:r w:rsidR="001D7314" w:rsidRPr="001928CA">
        <w:rPr>
          <w:sz w:val="27"/>
          <w:szCs w:val="27"/>
          <w:lang w:val="ky-KG"/>
        </w:rPr>
        <w:t xml:space="preserve">Евразия патенттик уюмун (мындан ары – ЕАПУ) түзүлүүчү </w:t>
      </w:r>
      <w:r w:rsidR="009E3DD3" w:rsidRPr="001928CA">
        <w:rPr>
          <w:sz w:val="27"/>
          <w:szCs w:val="27"/>
          <w:lang w:val="ky-KG"/>
        </w:rPr>
        <w:t xml:space="preserve">өнөр жай үлгүлөрүн укуктук коргоонун </w:t>
      </w:r>
      <w:r w:rsidR="001D7314" w:rsidRPr="001928CA">
        <w:rPr>
          <w:sz w:val="27"/>
          <w:szCs w:val="27"/>
          <w:lang w:val="ky-KG"/>
        </w:rPr>
        <w:t>региондук</w:t>
      </w:r>
      <w:r w:rsidR="003C407F">
        <w:rPr>
          <w:sz w:val="27"/>
          <w:szCs w:val="27"/>
          <w:lang w:val="ky-KG"/>
        </w:rPr>
        <w:t xml:space="preserve"> </w:t>
      </w:r>
      <w:r w:rsidR="009E3DD3" w:rsidRPr="001928CA">
        <w:rPr>
          <w:sz w:val="27"/>
          <w:szCs w:val="27"/>
          <w:lang w:val="ky-KG"/>
        </w:rPr>
        <w:t>системасын</w:t>
      </w:r>
      <w:r w:rsidR="00134470" w:rsidRPr="001928CA">
        <w:rPr>
          <w:sz w:val="27"/>
          <w:szCs w:val="27"/>
          <w:lang w:val="ky-KG"/>
        </w:rPr>
        <w:t>ын административдик ресурсу катары аны башкаруу органдары менен пайдал</w:t>
      </w:r>
      <w:r w:rsidR="003C407F">
        <w:rPr>
          <w:sz w:val="27"/>
          <w:szCs w:val="27"/>
          <w:lang w:val="ky-KG"/>
        </w:rPr>
        <w:t xml:space="preserve">анууга мүмкүндүк берет. Экинчи </w:t>
      </w:r>
      <w:r w:rsidR="00134470" w:rsidRPr="001928CA">
        <w:rPr>
          <w:sz w:val="27"/>
          <w:szCs w:val="27"/>
          <w:lang w:val="ky-KG"/>
        </w:rPr>
        <w:t>жагынан өнөр жай үлгүлөрүн</w:t>
      </w:r>
      <w:r w:rsidR="000E4994">
        <w:rPr>
          <w:sz w:val="27"/>
          <w:szCs w:val="27"/>
          <w:lang w:val="ky-KG"/>
        </w:rPr>
        <w:t xml:space="preserve"> укуктук коргоонун евразия </w:t>
      </w:r>
      <w:r w:rsidR="00134470" w:rsidRPr="001928CA">
        <w:rPr>
          <w:sz w:val="27"/>
          <w:szCs w:val="27"/>
          <w:lang w:val="ky-KG"/>
        </w:rPr>
        <w:t>системасына катышууга даяр өлкөлөрдү өбөлгөлөөгө, евразия патенттик системасына кошулууга мүмкүндүк берет;</w:t>
      </w:r>
    </w:p>
    <w:p w:rsidR="00134470" w:rsidRPr="001928CA" w:rsidRDefault="00D839C8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 xml:space="preserve">система </w:t>
      </w:r>
      <w:r w:rsidR="00134470" w:rsidRPr="001928CA">
        <w:rPr>
          <w:sz w:val="27"/>
          <w:szCs w:val="27"/>
          <w:lang w:val="ky-KG"/>
        </w:rPr>
        <w:t>өз алдынча эл аралык (өкмөттөр аралык) келишимдин негизинде түзүлгөн, анда өнөр жай үлгүлөрүн укуктук коргоо чөйрөсүндөгү негизги эл аралык келишимдер, анын ичинен Гаага макулдашуусу, ошондой эле ЕАПК менен байланышуу караштырылат;</w:t>
      </w:r>
    </w:p>
    <w:p w:rsidR="00134470" w:rsidRPr="001928CA" w:rsidRDefault="00134470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анын иштешине байланыштуу системаны башкаруу, ошондой эле административдик милдеттерди аткаруу өнөр жай үлгүлөрүнүн неги</w:t>
      </w:r>
      <w:r w:rsidR="00021217" w:rsidRPr="001928CA">
        <w:rPr>
          <w:sz w:val="27"/>
          <w:szCs w:val="27"/>
          <w:lang w:val="ky-KG"/>
        </w:rPr>
        <w:t>з</w:t>
      </w:r>
      <w:r w:rsidRPr="001928CA">
        <w:rPr>
          <w:sz w:val="27"/>
          <w:szCs w:val="27"/>
          <w:lang w:val="ky-KG"/>
        </w:rPr>
        <w:t xml:space="preserve">ги объекти </w:t>
      </w:r>
      <w:r w:rsidR="00021217" w:rsidRPr="001928CA">
        <w:rPr>
          <w:sz w:val="27"/>
          <w:szCs w:val="27"/>
          <w:lang w:val="ky-KG"/>
        </w:rPr>
        <w:t xml:space="preserve">болгон </w:t>
      </w:r>
      <w:r w:rsidRPr="001928CA">
        <w:rPr>
          <w:sz w:val="27"/>
          <w:szCs w:val="27"/>
          <w:lang w:val="ky-KG"/>
        </w:rPr>
        <w:t xml:space="preserve">ойлоп табууну </w:t>
      </w:r>
      <w:r w:rsidR="00021217" w:rsidRPr="001928CA">
        <w:rPr>
          <w:sz w:val="27"/>
          <w:szCs w:val="27"/>
          <w:lang w:val="ky-KG"/>
        </w:rPr>
        <w:t xml:space="preserve">укуктук коргоонун региондук системасын натыйжалуу </w:t>
      </w:r>
      <w:r w:rsidR="00021217" w:rsidRPr="001928CA">
        <w:rPr>
          <w:sz w:val="27"/>
          <w:szCs w:val="27"/>
          <w:lang w:val="ky-KG"/>
        </w:rPr>
        <w:lastRenderedPageBreak/>
        <w:t>иштешине байланыштуу маселелер боюнча бир кыйла тажрыйбага ээ болгон уюм катары ЕАПУга жүктөлүшү керек;</w:t>
      </w:r>
    </w:p>
    <w:p w:rsidR="00021217" w:rsidRPr="001928CA" w:rsidRDefault="00021217" w:rsidP="00010BEE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өнөр жай үлгүсүнө укуктук к</w:t>
      </w:r>
      <w:r w:rsidR="00850A93">
        <w:rPr>
          <w:sz w:val="27"/>
          <w:szCs w:val="27"/>
          <w:lang w:val="ky-KG"/>
        </w:rPr>
        <w:t xml:space="preserve">оргоо ЕАПУга өнөр жай үлгүсүнө </w:t>
      </w:r>
      <w:r w:rsidR="00624EF5">
        <w:rPr>
          <w:sz w:val="27"/>
          <w:szCs w:val="27"/>
          <w:lang w:val="ky-KG"/>
        </w:rPr>
        <w:t>Е</w:t>
      </w:r>
      <w:bookmarkStart w:id="0" w:name="_GoBack"/>
      <w:bookmarkEnd w:id="0"/>
      <w:r w:rsidRPr="001928CA">
        <w:rPr>
          <w:sz w:val="27"/>
          <w:szCs w:val="27"/>
          <w:lang w:val="ky-KG"/>
        </w:rPr>
        <w:t>вразия патентин алууга берилген өтүнмөгө экспертиза өткөрүүдө оң жыйынтыктын негизинде  берилиши керек, ал боюнча өнөр жай үлгүсүнө евразия патенти берилет.</w:t>
      </w:r>
    </w:p>
    <w:p w:rsidR="00021217" w:rsidRPr="001928CA" w:rsidRDefault="00021217" w:rsidP="0095597B">
      <w:pPr>
        <w:widowControl w:val="0"/>
        <w:autoSpaceDE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“Кыргыз Республикасынын эл аралык келишимдери жөнүндө” Кыргыз Республикасынын Мыйзамынын 11-беренесине ылайык жогоруда аталган долбоор ага кол коюлгандан кийин ратификацияланууга тийиш.</w:t>
      </w:r>
    </w:p>
    <w:p w:rsidR="00021217" w:rsidRPr="001928CA" w:rsidRDefault="00021217" w:rsidP="00021217">
      <w:pPr>
        <w:pStyle w:val="tkTekst"/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ky-KG"/>
        </w:rPr>
      </w:pPr>
      <w:r w:rsidRPr="001928CA">
        <w:rPr>
          <w:rFonts w:ascii="Times New Roman" w:eastAsia="Calibri" w:hAnsi="Times New Roman" w:cs="Times New Roman"/>
          <w:b/>
          <w:sz w:val="27"/>
          <w:szCs w:val="27"/>
          <w:lang w:val="ky-KG"/>
        </w:rPr>
        <w:t>3.</w:t>
      </w:r>
      <w:r w:rsidRPr="001928CA">
        <w:rPr>
          <w:rFonts w:eastAsia="Calibri"/>
          <w:b/>
          <w:sz w:val="27"/>
          <w:szCs w:val="27"/>
          <w:lang w:val="ky-KG"/>
        </w:rPr>
        <w:t xml:space="preserve"> </w:t>
      </w:r>
      <w:r w:rsidRPr="001928CA">
        <w:rPr>
          <w:rFonts w:ascii="Times New Roman" w:hAnsi="Times New Roman" w:cs="Times New Roman"/>
          <w:b/>
          <w:sz w:val="27"/>
          <w:szCs w:val="27"/>
          <w:lang w:val="ky-KG"/>
        </w:rPr>
        <w:t>Мүмкүн болгон социалдык, экономикалык, финансылык, укуктук, укук коргоочулук, гендердик, экологиялык жана коррупциялык кесепеттердин божомолдору</w:t>
      </w:r>
    </w:p>
    <w:p w:rsidR="000D245B" w:rsidRPr="001928CA" w:rsidRDefault="000D245B" w:rsidP="000D245B">
      <w:pPr>
        <w:pStyle w:val="tkTekst"/>
        <w:spacing w:after="0" w:line="240" w:lineRule="auto"/>
        <w:rPr>
          <w:rFonts w:ascii="Times New Roman" w:hAnsi="Times New Roman" w:cs="Times New Roman"/>
          <w:bCs/>
          <w:sz w:val="27"/>
          <w:szCs w:val="27"/>
          <w:lang w:val="ky-KG"/>
        </w:rPr>
      </w:pPr>
      <w:r w:rsidRPr="001928CA">
        <w:rPr>
          <w:rFonts w:ascii="Times New Roman" w:hAnsi="Times New Roman" w:cs="Times New Roman"/>
          <w:bCs/>
          <w:sz w:val="27"/>
          <w:szCs w:val="27"/>
          <w:lang w:val="ky-KG"/>
        </w:rPr>
        <w:t xml:space="preserve">Кыргыз Республикасынын Мыйзамынын бул долбоорун кабыл алуу </w:t>
      </w:r>
      <w:r w:rsidRPr="001928CA">
        <w:rPr>
          <w:rFonts w:ascii="Times New Roman" w:hAnsi="Times New Roman" w:cs="Times New Roman"/>
          <w:sz w:val="27"/>
          <w:szCs w:val="27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келбейт.</w:t>
      </w:r>
    </w:p>
    <w:p w:rsidR="000D245B" w:rsidRPr="001928CA" w:rsidRDefault="000D245B" w:rsidP="000D24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b/>
          <w:sz w:val="27"/>
          <w:szCs w:val="27"/>
          <w:lang w:val="ky-KG"/>
        </w:rPr>
      </w:pPr>
      <w:r w:rsidRPr="001928CA">
        <w:rPr>
          <w:rFonts w:eastAsia="Calibri"/>
          <w:b/>
          <w:sz w:val="27"/>
          <w:szCs w:val="27"/>
          <w:lang w:val="ky-KG"/>
        </w:rPr>
        <w:t xml:space="preserve">4. </w:t>
      </w:r>
      <w:r w:rsidRPr="001928CA">
        <w:rPr>
          <w:b/>
          <w:sz w:val="27"/>
          <w:szCs w:val="27"/>
          <w:lang w:val="ky-KG"/>
        </w:rPr>
        <w:t>Коомдук талкуулоонун жыйынтыгы жөнүндө маалымат</w:t>
      </w:r>
    </w:p>
    <w:p w:rsidR="000D245B" w:rsidRPr="001928CA" w:rsidRDefault="000D245B" w:rsidP="000D245B">
      <w:pPr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 xml:space="preserve">“Кыргыз Республикасынын ченемдик укуктук актылар жөнүндө” Кыргыз Республикасынын Мыйзамынын 22-пунктуна ылайык “1994-жылдын </w:t>
      </w:r>
      <w:r w:rsidR="00850A93">
        <w:rPr>
          <w:sz w:val="27"/>
          <w:szCs w:val="27"/>
          <w:lang w:val="ky-KG"/>
        </w:rPr>
        <w:t xml:space="preserve">                           </w:t>
      </w:r>
      <w:r w:rsidRPr="001928CA">
        <w:rPr>
          <w:sz w:val="27"/>
          <w:szCs w:val="27"/>
          <w:lang w:val="ky-KG"/>
        </w:rPr>
        <w:t xml:space="preserve">9-сентябрындагы Евразия патенттик конвенциясынын Өнөр жай үлгүлөрүн коргоо жөнүндө протоколун ратификациялоо жөнүндө” Кыргыз Республикасынын Мыйзамынын долбоору талкуулоого жөнөтүлгөн. </w:t>
      </w:r>
    </w:p>
    <w:p w:rsidR="000D245B" w:rsidRPr="001928CA" w:rsidRDefault="000D245B" w:rsidP="000D245B">
      <w:pPr>
        <w:pStyle w:val="tkTekst"/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ky-KG"/>
        </w:rPr>
      </w:pPr>
      <w:r w:rsidRPr="001928CA">
        <w:rPr>
          <w:rFonts w:ascii="Times New Roman" w:hAnsi="Times New Roman" w:cs="Times New Roman"/>
          <w:b/>
          <w:sz w:val="27"/>
          <w:szCs w:val="27"/>
          <w:lang w:val="ky-KG"/>
        </w:rPr>
        <w:t>5.</w:t>
      </w:r>
      <w:r w:rsidRPr="001928CA">
        <w:rPr>
          <w:b/>
          <w:sz w:val="27"/>
          <w:szCs w:val="27"/>
          <w:lang w:val="ky-KG"/>
        </w:rPr>
        <w:t xml:space="preserve"> </w:t>
      </w:r>
      <w:r w:rsidRPr="001928CA">
        <w:rPr>
          <w:rFonts w:ascii="Times New Roman" w:hAnsi="Times New Roman" w:cs="Times New Roman"/>
          <w:b/>
          <w:sz w:val="27"/>
          <w:szCs w:val="27"/>
          <w:lang w:val="ky-KG"/>
        </w:rPr>
        <w:t xml:space="preserve">Долбоордун мыйзамдарга ылайык келишин талдоо </w:t>
      </w:r>
    </w:p>
    <w:p w:rsidR="000D245B" w:rsidRPr="001928CA" w:rsidRDefault="000D245B" w:rsidP="000D245B">
      <w:pPr>
        <w:pStyle w:val="tkTekst"/>
        <w:spacing w:after="0" w:line="240" w:lineRule="auto"/>
        <w:rPr>
          <w:rFonts w:ascii="Times New Roman" w:hAnsi="Times New Roman" w:cs="Times New Roman"/>
          <w:sz w:val="27"/>
          <w:szCs w:val="27"/>
          <w:lang w:val="ky-KG"/>
        </w:rPr>
      </w:pPr>
      <w:r w:rsidRPr="001928CA">
        <w:rPr>
          <w:rFonts w:ascii="Times New Roman" w:hAnsi="Times New Roman" w:cs="Times New Roman"/>
          <w:sz w:val="27"/>
          <w:szCs w:val="27"/>
          <w:lang w:val="ky-KG"/>
        </w:rPr>
        <w:t>Сунушталган Кыргыз Республикасынын Мыйзамынын долбоору колдонулуп жаткан мыйзамдардын ченемдерине, ошондой эле белгиленген тартипте күчүнө кирген Кыргыз Республикасынын эл аралык келишимдерине карама-каршы келбейт.</w:t>
      </w:r>
    </w:p>
    <w:p w:rsidR="000D245B" w:rsidRPr="001928CA" w:rsidRDefault="000D245B" w:rsidP="000D245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sz w:val="27"/>
          <w:szCs w:val="27"/>
          <w:lang w:val="ky-KG" w:eastAsia="ar-SA"/>
        </w:rPr>
      </w:pPr>
      <w:r w:rsidRPr="001928CA">
        <w:rPr>
          <w:rFonts w:eastAsia="Times New Roman"/>
          <w:b/>
          <w:sz w:val="27"/>
          <w:szCs w:val="27"/>
          <w:lang w:val="ky-KG" w:eastAsia="ar-SA"/>
        </w:rPr>
        <w:t xml:space="preserve">6. Кошумча каржылоонун зарылдыгы жөнүндө маалымат </w:t>
      </w:r>
    </w:p>
    <w:p w:rsidR="000D245B" w:rsidRPr="001928CA" w:rsidRDefault="000D245B" w:rsidP="000D245B">
      <w:pPr>
        <w:spacing w:after="0" w:line="240" w:lineRule="auto"/>
        <w:ind w:firstLine="708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Кыргыз Республикасынын Мыйзамынын долбоорун кабыл алуу мамлекеттик бюджеттен кошумча финансылык сарптоолорду талап кылбайт.</w:t>
      </w:r>
    </w:p>
    <w:p w:rsidR="000D245B" w:rsidRPr="001928CA" w:rsidRDefault="00C00402" w:rsidP="00D500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sz w:val="27"/>
          <w:szCs w:val="27"/>
          <w:lang w:val="ky-KG"/>
        </w:rPr>
      </w:pPr>
      <w:r w:rsidRPr="001928CA">
        <w:rPr>
          <w:rFonts w:eastAsia="Calibri"/>
          <w:b/>
          <w:sz w:val="27"/>
          <w:szCs w:val="27"/>
          <w:lang w:val="ky-KG"/>
        </w:rPr>
        <w:t>7.</w:t>
      </w:r>
      <w:r w:rsidRPr="001928CA">
        <w:rPr>
          <w:rFonts w:eastAsia="Calibri"/>
          <w:sz w:val="27"/>
          <w:szCs w:val="27"/>
          <w:lang w:val="ky-KG"/>
        </w:rPr>
        <w:t xml:space="preserve"> </w:t>
      </w:r>
      <w:r w:rsidR="000D245B" w:rsidRPr="001928CA">
        <w:rPr>
          <w:rFonts w:eastAsia="Calibri"/>
          <w:b/>
          <w:sz w:val="27"/>
          <w:szCs w:val="27"/>
          <w:lang w:val="ky-KG"/>
        </w:rPr>
        <w:t>Жөнгө салуучу таасирин талдоо жөнүндө маалымат</w:t>
      </w:r>
    </w:p>
    <w:p w:rsidR="000D245B" w:rsidRPr="001928CA" w:rsidRDefault="000D245B" w:rsidP="00D500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Сунушталган Кыргыз Республикасынын Мыйзамынын долбоорунун жөнгө салуучу таасирин талдоо талап кылынбайт, анткени ал ишкердик ишти жөнгө салууга багытталган эмес.</w:t>
      </w:r>
    </w:p>
    <w:p w:rsidR="00794F97" w:rsidRPr="001928CA" w:rsidRDefault="00794F97" w:rsidP="00794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  <w:lang w:val="ky-KG"/>
        </w:rPr>
        <w:t>Жогоруда баяндалгандардын негизинде “1994-жылдын 9-сентябрындагы Евразия патенттик конвенциясынын Өнөр жай үлгүлөрүн коргоо жөнүндө протоколун ратификациялоо жөнүндө” Кыргыз Республикасынын Мыйзамынын долбоору кароого сунушталат.</w:t>
      </w:r>
    </w:p>
    <w:p w:rsidR="00794F97" w:rsidRDefault="00794F97" w:rsidP="00794F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7"/>
          <w:szCs w:val="27"/>
          <w:lang w:val="ky-KG"/>
        </w:rPr>
      </w:pPr>
    </w:p>
    <w:p w:rsidR="001928CA" w:rsidRPr="001928CA" w:rsidRDefault="001928CA" w:rsidP="00794F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 w:val="27"/>
          <w:szCs w:val="27"/>
          <w:lang w:val="ky-KG"/>
        </w:rPr>
      </w:pPr>
    </w:p>
    <w:p w:rsidR="00794F97" w:rsidRPr="001928CA" w:rsidRDefault="00794F97" w:rsidP="00794F97">
      <w:pPr>
        <w:spacing w:after="0" w:line="240" w:lineRule="auto"/>
        <w:jc w:val="both"/>
        <w:rPr>
          <w:b/>
          <w:sz w:val="27"/>
          <w:szCs w:val="27"/>
          <w:lang w:val="ky-KG"/>
        </w:rPr>
      </w:pPr>
      <w:r w:rsidRPr="001928CA">
        <w:rPr>
          <w:b/>
          <w:sz w:val="27"/>
          <w:szCs w:val="27"/>
          <w:lang w:val="ky-KG"/>
        </w:rPr>
        <w:t>Кыргыз Республикасынын</w:t>
      </w:r>
    </w:p>
    <w:p w:rsidR="00794F97" w:rsidRPr="001928CA" w:rsidRDefault="00794F97" w:rsidP="00794F97">
      <w:pPr>
        <w:spacing w:after="0" w:line="240" w:lineRule="auto"/>
        <w:jc w:val="both"/>
        <w:rPr>
          <w:b/>
          <w:sz w:val="27"/>
          <w:szCs w:val="27"/>
          <w:lang w:val="ky-KG"/>
        </w:rPr>
      </w:pPr>
      <w:r w:rsidRPr="001928CA">
        <w:rPr>
          <w:b/>
          <w:sz w:val="27"/>
          <w:szCs w:val="27"/>
          <w:lang w:val="ky-KG"/>
        </w:rPr>
        <w:t>Өкмөтүнө караштуу</w:t>
      </w:r>
    </w:p>
    <w:p w:rsidR="00794F97" w:rsidRPr="001928CA" w:rsidRDefault="00794F97" w:rsidP="00794F97">
      <w:pPr>
        <w:spacing w:after="0" w:line="240" w:lineRule="auto"/>
        <w:jc w:val="both"/>
        <w:rPr>
          <w:b/>
          <w:sz w:val="27"/>
          <w:szCs w:val="27"/>
          <w:lang w:val="ky-KG"/>
        </w:rPr>
      </w:pPr>
      <w:r w:rsidRPr="001928CA">
        <w:rPr>
          <w:b/>
          <w:sz w:val="27"/>
          <w:szCs w:val="27"/>
          <w:lang w:val="ky-KG"/>
        </w:rPr>
        <w:t>И</w:t>
      </w:r>
      <w:proofErr w:type="spellStart"/>
      <w:r w:rsidRPr="001928CA">
        <w:rPr>
          <w:b/>
          <w:sz w:val="27"/>
          <w:szCs w:val="27"/>
        </w:rPr>
        <w:t>нтеллектуал</w:t>
      </w:r>
      <w:proofErr w:type="spellEnd"/>
      <w:r w:rsidRPr="001928CA">
        <w:rPr>
          <w:b/>
          <w:sz w:val="27"/>
          <w:szCs w:val="27"/>
          <w:lang w:val="ky-KG"/>
        </w:rPr>
        <w:t>дык менчик</w:t>
      </w:r>
    </w:p>
    <w:p w:rsidR="00794F97" w:rsidRPr="001928CA" w:rsidRDefault="00794F97" w:rsidP="00794F97">
      <w:pPr>
        <w:spacing w:after="0" w:line="240" w:lineRule="auto"/>
        <w:jc w:val="both"/>
        <w:rPr>
          <w:b/>
          <w:sz w:val="27"/>
          <w:szCs w:val="27"/>
          <w:lang w:val="ky-KG"/>
        </w:rPr>
      </w:pPr>
      <w:r w:rsidRPr="001928CA">
        <w:rPr>
          <w:b/>
          <w:sz w:val="27"/>
          <w:szCs w:val="27"/>
          <w:lang w:val="ky-KG"/>
        </w:rPr>
        <w:t>жана инновациялар</w:t>
      </w:r>
    </w:p>
    <w:p w:rsidR="00794F97" w:rsidRPr="001928CA" w:rsidRDefault="00794F97" w:rsidP="001928CA">
      <w:pPr>
        <w:spacing w:after="0" w:line="240" w:lineRule="auto"/>
        <w:contextualSpacing/>
        <w:rPr>
          <w:sz w:val="27"/>
          <w:szCs w:val="27"/>
          <w:lang w:val="ky-KG"/>
        </w:rPr>
      </w:pPr>
      <w:r w:rsidRPr="001928CA">
        <w:rPr>
          <w:b/>
          <w:sz w:val="27"/>
          <w:szCs w:val="27"/>
          <w:lang w:val="ky-KG"/>
        </w:rPr>
        <w:t>мамлекеттик кызматынын</w:t>
      </w:r>
      <w:r w:rsidR="001928CA">
        <w:rPr>
          <w:b/>
          <w:sz w:val="27"/>
          <w:szCs w:val="27"/>
          <w:lang w:val="ky-KG"/>
        </w:rPr>
        <w:t xml:space="preserve"> </w:t>
      </w:r>
      <w:r w:rsidRPr="001928CA">
        <w:rPr>
          <w:b/>
          <w:sz w:val="27"/>
          <w:szCs w:val="27"/>
          <w:lang w:val="ky-KG"/>
        </w:rPr>
        <w:t>төрагасы</w:t>
      </w:r>
      <w:r w:rsidRPr="001928CA">
        <w:rPr>
          <w:b/>
          <w:sz w:val="27"/>
          <w:szCs w:val="27"/>
          <w:lang w:val="ky-KG"/>
        </w:rPr>
        <w:tab/>
      </w:r>
      <w:r w:rsidRPr="001928CA">
        <w:rPr>
          <w:b/>
          <w:sz w:val="27"/>
          <w:szCs w:val="27"/>
          <w:lang w:val="ky-KG"/>
        </w:rPr>
        <w:tab/>
      </w:r>
      <w:r w:rsidRPr="001928CA">
        <w:rPr>
          <w:b/>
          <w:sz w:val="27"/>
          <w:szCs w:val="27"/>
          <w:lang w:val="ky-KG"/>
        </w:rPr>
        <w:tab/>
      </w:r>
      <w:r w:rsidRPr="001928CA">
        <w:rPr>
          <w:sz w:val="27"/>
          <w:szCs w:val="27"/>
        </w:rPr>
        <w:t xml:space="preserve"> </w:t>
      </w:r>
      <w:r w:rsidRPr="001928CA">
        <w:rPr>
          <w:sz w:val="27"/>
          <w:szCs w:val="27"/>
          <w:lang w:val="ky-KG"/>
        </w:rPr>
        <w:tab/>
      </w:r>
      <w:r w:rsidR="001928CA">
        <w:rPr>
          <w:sz w:val="27"/>
          <w:szCs w:val="27"/>
          <w:lang w:val="ky-KG"/>
        </w:rPr>
        <w:t xml:space="preserve">         </w:t>
      </w:r>
      <w:r w:rsidRPr="001928CA">
        <w:rPr>
          <w:b/>
          <w:sz w:val="27"/>
          <w:szCs w:val="27"/>
        </w:rPr>
        <w:t xml:space="preserve">Д. </w:t>
      </w:r>
      <w:r w:rsidRPr="001928CA">
        <w:rPr>
          <w:b/>
          <w:sz w:val="27"/>
          <w:szCs w:val="27"/>
          <w:lang w:val="ky-KG"/>
        </w:rPr>
        <w:t>Молдошева</w:t>
      </w:r>
    </w:p>
    <w:p w:rsidR="00794F97" w:rsidRPr="001928CA" w:rsidRDefault="00794F97" w:rsidP="00794F97">
      <w:pPr>
        <w:spacing w:after="0" w:line="240" w:lineRule="auto"/>
        <w:jc w:val="both"/>
        <w:rPr>
          <w:sz w:val="27"/>
          <w:szCs w:val="27"/>
          <w:lang w:val="ky-KG"/>
        </w:rPr>
      </w:pPr>
      <w:r w:rsidRPr="001928CA">
        <w:rPr>
          <w:sz w:val="27"/>
          <w:szCs w:val="27"/>
        </w:rPr>
        <w:t xml:space="preserve">                                                                 </w:t>
      </w:r>
      <w:r w:rsidRPr="001928CA">
        <w:rPr>
          <w:sz w:val="27"/>
          <w:szCs w:val="27"/>
          <w:lang w:val="ky-KG"/>
        </w:rPr>
        <w:tab/>
      </w:r>
      <w:r w:rsidR="001928CA">
        <w:rPr>
          <w:sz w:val="27"/>
          <w:szCs w:val="27"/>
          <w:lang w:val="ky-KG"/>
        </w:rPr>
        <w:t xml:space="preserve">                        </w:t>
      </w:r>
      <w:r w:rsidRPr="001928CA">
        <w:rPr>
          <w:sz w:val="27"/>
          <w:szCs w:val="27"/>
        </w:rPr>
        <w:t>201</w:t>
      </w:r>
      <w:r w:rsidRPr="001928CA">
        <w:rPr>
          <w:sz w:val="27"/>
          <w:szCs w:val="27"/>
          <w:lang w:val="ky-KG"/>
        </w:rPr>
        <w:t xml:space="preserve">9-ж. </w:t>
      </w:r>
      <w:r w:rsidR="001928CA">
        <w:rPr>
          <w:sz w:val="27"/>
          <w:szCs w:val="27"/>
        </w:rPr>
        <w:t>«___» _________</w:t>
      </w:r>
    </w:p>
    <w:p w:rsidR="00A73D4A" w:rsidRPr="001928CA" w:rsidRDefault="00A73D4A" w:rsidP="003A7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7"/>
          <w:szCs w:val="27"/>
        </w:rPr>
      </w:pPr>
    </w:p>
    <w:sectPr w:rsidR="00A73D4A" w:rsidRPr="001928CA" w:rsidSect="00A62363">
      <w:pgSz w:w="11907" w:h="16839" w:code="9"/>
      <w:pgMar w:top="993" w:right="850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41"/>
    <w:rsid w:val="0000556D"/>
    <w:rsid w:val="00010BEE"/>
    <w:rsid w:val="00021217"/>
    <w:rsid w:val="00082D0C"/>
    <w:rsid w:val="00083C6B"/>
    <w:rsid w:val="00095FC2"/>
    <w:rsid w:val="000D245B"/>
    <w:rsid w:val="000E4994"/>
    <w:rsid w:val="00121BB2"/>
    <w:rsid w:val="00134470"/>
    <w:rsid w:val="00143C1D"/>
    <w:rsid w:val="001928CA"/>
    <w:rsid w:val="001D4133"/>
    <w:rsid w:val="001D7314"/>
    <w:rsid w:val="001F7852"/>
    <w:rsid w:val="00202995"/>
    <w:rsid w:val="002378F8"/>
    <w:rsid w:val="00277C0D"/>
    <w:rsid w:val="0028775B"/>
    <w:rsid w:val="002950E5"/>
    <w:rsid w:val="002A1B85"/>
    <w:rsid w:val="002B6152"/>
    <w:rsid w:val="002C013E"/>
    <w:rsid w:val="002E3347"/>
    <w:rsid w:val="00320B02"/>
    <w:rsid w:val="00355E22"/>
    <w:rsid w:val="0038220E"/>
    <w:rsid w:val="003A0854"/>
    <w:rsid w:val="003A264E"/>
    <w:rsid w:val="003A3086"/>
    <w:rsid w:val="003A72C0"/>
    <w:rsid w:val="003B4B5B"/>
    <w:rsid w:val="003C407F"/>
    <w:rsid w:val="004156AD"/>
    <w:rsid w:val="00425F5E"/>
    <w:rsid w:val="00442213"/>
    <w:rsid w:val="0048178D"/>
    <w:rsid w:val="004A1C89"/>
    <w:rsid w:val="004B5E36"/>
    <w:rsid w:val="00560939"/>
    <w:rsid w:val="00584279"/>
    <w:rsid w:val="005A2FA9"/>
    <w:rsid w:val="005A50F8"/>
    <w:rsid w:val="005E43AD"/>
    <w:rsid w:val="005F26B3"/>
    <w:rsid w:val="006037DD"/>
    <w:rsid w:val="00604567"/>
    <w:rsid w:val="00624EF5"/>
    <w:rsid w:val="006F0BDC"/>
    <w:rsid w:val="00702652"/>
    <w:rsid w:val="007149A5"/>
    <w:rsid w:val="00763020"/>
    <w:rsid w:val="00794F97"/>
    <w:rsid w:val="007F6FCC"/>
    <w:rsid w:val="00845F1A"/>
    <w:rsid w:val="00850A93"/>
    <w:rsid w:val="008515DF"/>
    <w:rsid w:val="008578AD"/>
    <w:rsid w:val="008A15A9"/>
    <w:rsid w:val="008B6254"/>
    <w:rsid w:val="008C5C92"/>
    <w:rsid w:val="008F0ED5"/>
    <w:rsid w:val="0091393D"/>
    <w:rsid w:val="00916CF7"/>
    <w:rsid w:val="0095597B"/>
    <w:rsid w:val="00955EE3"/>
    <w:rsid w:val="009642EF"/>
    <w:rsid w:val="00967ADF"/>
    <w:rsid w:val="00980670"/>
    <w:rsid w:val="00987B45"/>
    <w:rsid w:val="009D21FD"/>
    <w:rsid w:val="009E3DD3"/>
    <w:rsid w:val="00A73D4A"/>
    <w:rsid w:val="00A82A03"/>
    <w:rsid w:val="00AA4578"/>
    <w:rsid w:val="00AF5652"/>
    <w:rsid w:val="00B331C3"/>
    <w:rsid w:val="00B377EB"/>
    <w:rsid w:val="00B62110"/>
    <w:rsid w:val="00B934AB"/>
    <w:rsid w:val="00BA18F4"/>
    <w:rsid w:val="00BA2F1F"/>
    <w:rsid w:val="00BB5341"/>
    <w:rsid w:val="00C00402"/>
    <w:rsid w:val="00C5018F"/>
    <w:rsid w:val="00C71286"/>
    <w:rsid w:val="00C7228E"/>
    <w:rsid w:val="00C8134A"/>
    <w:rsid w:val="00C820AF"/>
    <w:rsid w:val="00CC295C"/>
    <w:rsid w:val="00D01348"/>
    <w:rsid w:val="00D0539A"/>
    <w:rsid w:val="00D2124E"/>
    <w:rsid w:val="00D5008E"/>
    <w:rsid w:val="00D6284B"/>
    <w:rsid w:val="00D839C8"/>
    <w:rsid w:val="00D92E7B"/>
    <w:rsid w:val="00DC1DEA"/>
    <w:rsid w:val="00E106D6"/>
    <w:rsid w:val="00E15972"/>
    <w:rsid w:val="00E31AA7"/>
    <w:rsid w:val="00E720AD"/>
    <w:rsid w:val="00E80EDF"/>
    <w:rsid w:val="00EC65B3"/>
    <w:rsid w:val="00F05036"/>
    <w:rsid w:val="00F05315"/>
    <w:rsid w:val="00F42FAD"/>
    <w:rsid w:val="00F66214"/>
    <w:rsid w:val="00F95985"/>
    <w:rsid w:val="00FD3D6B"/>
    <w:rsid w:val="00FE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2121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2121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E31FD-03B5-4CDB-BF36-C4629F2D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Иман</cp:lastModifiedBy>
  <cp:revision>11</cp:revision>
  <cp:lastPrinted>2019-09-16T06:24:00Z</cp:lastPrinted>
  <dcterms:created xsi:type="dcterms:W3CDTF">2019-10-18T06:32:00Z</dcterms:created>
  <dcterms:modified xsi:type="dcterms:W3CDTF">2019-10-21T08:37:00Z</dcterms:modified>
</cp:coreProperties>
</file>